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FF" w:rsidRDefault="00D713FF">
      <w:pPr>
        <w:pStyle w:val="Body"/>
      </w:pPr>
    </w:p>
    <w:p w:rsidR="00D713FF" w:rsidRDefault="00D713FF">
      <w:pPr>
        <w:pStyle w:val="Body"/>
      </w:pPr>
    </w:p>
    <w:tbl>
      <w:tblPr>
        <w:tblW w:w="15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4"/>
        <w:gridCol w:w="1273"/>
        <w:gridCol w:w="1273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</w:tblGrid>
      <w:tr w:rsidR="00C572E3" w:rsidRPr="00C572E3" w:rsidTr="00DE2BB1">
        <w:trPr>
          <w:trHeight w:val="145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E3" w:rsidRDefault="00C572E3" w:rsidP="0025550D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  <w:r w:rsidRPr="00C572E3">
              <w:rPr>
                <w:sz w:val="28"/>
                <w:szCs w:val="28"/>
                <w:shd w:val="clear" w:color="auto" w:fill="FFFF00"/>
                <w:lang w:val="en-US"/>
              </w:rPr>
              <w:t>Week one</w:t>
            </w:r>
          </w:p>
          <w:p w:rsidR="00C572E3" w:rsidRDefault="00C572E3" w:rsidP="0025550D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</w:p>
          <w:p w:rsidR="00C572E3" w:rsidRPr="00C572E3" w:rsidRDefault="00C572E3" w:rsidP="0025550D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  <w:r>
              <w:rPr>
                <w:sz w:val="28"/>
                <w:szCs w:val="28"/>
                <w:shd w:val="clear" w:color="auto" w:fill="FFFF00"/>
                <w:lang w:val="en-US"/>
              </w:rPr>
              <w:t>Statutory word list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  <w:r w:rsidRPr="00C572E3">
              <w:rPr>
                <w:sz w:val="28"/>
                <w:szCs w:val="28"/>
                <w:shd w:val="clear" w:color="auto" w:fill="FFFF00"/>
                <w:lang w:val="en-US"/>
              </w:rPr>
              <w:t>Week two</w:t>
            </w:r>
          </w:p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</w:p>
          <w:p w:rsidR="00C572E3" w:rsidRP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  <w:r>
              <w:rPr>
                <w:sz w:val="28"/>
                <w:szCs w:val="28"/>
                <w:shd w:val="clear" w:color="auto" w:fill="FFFF00"/>
                <w:lang w:val="en-US"/>
              </w:rPr>
              <w:t>Etymology and morphology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  <w:r w:rsidRPr="00C572E3">
              <w:rPr>
                <w:sz w:val="28"/>
                <w:szCs w:val="28"/>
                <w:shd w:val="clear" w:color="auto" w:fill="FFFF00"/>
                <w:lang w:val="en-US"/>
              </w:rPr>
              <w:t>Week three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  <w:r>
              <w:rPr>
                <w:sz w:val="28"/>
                <w:szCs w:val="28"/>
                <w:shd w:val="clear" w:color="auto" w:fill="FFFF00"/>
                <w:lang w:val="en-US"/>
              </w:rPr>
              <w:t>Proofreading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  <w:r w:rsidRPr="00C572E3">
              <w:rPr>
                <w:sz w:val="28"/>
                <w:szCs w:val="28"/>
                <w:shd w:val="clear" w:color="auto" w:fill="FFFF00"/>
                <w:lang w:val="en-US"/>
              </w:rPr>
              <w:t>Week four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  <w:lang w:val="en-US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  <w:lang w:val="en-US"/>
              </w:rPr>
              <w:t>Homophones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  <w:t>Week five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  <w:t>Rare GPCs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C572E3">
              <w:rPr>
                <w:sz w:val="28"/>
                <w:szCs w:val="28"/>
                <w:highlight w:val="yellow"/>
              </w:rPr>
              <w:t xml:space="preserve">Week </w:t>
            </w:r>
          </w:p>
          <w:p w:rsid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C572E3">
              <w:rPr>
                <w:sz w:val="28"/>
                <w:szCs w:val="28"/>
                <w:highlight w:val="yellow"/>
              </w:rPr>
              <w:t>S</w:t>
            </w:r>
            <w:r w:rsidR="00C572E3" w:rsidRPr="00C572E3">
              <w:rPr>
                <w:sz w:val="28"/>
                <w:szCs w:val="28"/>
                <w:highlight w:val="yellow"/>
              </w:rPr>
              <w:t>ix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Words ending in ‘ant’, ‘</w:t>
            </w:r>
            <w:proofErr w:type="spellStart"/>
            <w:r>
              <w:rPr>
                <w:sz w:val="28"/>
                <w:szCs w:val="28"/>
                <w:highlight w:val="yellow"/>
              </w:rPr>
              <w:t>ance</w:t>
            </w:r>
            <w:proofErr w:type="spellEnd"/>
            <w:r>
              <w:rPr>
                <w:sz w:val="28"/>
                <w:szCs w:val="28"/>
                <w:highlight w:val="yellow"/>
              </w:rPr>
              <w:t>’ and ‘</w:t>
            </w:r>
            <w:proofErr w:type="spellStart"/>
            <w:r>
              <w:rPr>
                <w:sz w:val="28"/>
                <w:szCs w:val="28"/>
                <w:highlight w:val="yellow"/>
              </w:rPr>
              <w:t>ancy</w:t>
            </w:r>
            <w:proofErr w:type="spellEnd"/>
            <w:r>
              <w:rPr>
                <w:sz w:val="28"/>
                <w:szCs w:val="28"/>
                <w:highlight w:val="yellow"/>
              </w:rPr>
              <w:t>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C572E3">
              <w:rPr>
                <w:sz w:val="28"/>
                <w:szCs w:val="28"/>
                <w:highlight w:val="yellow"/>
              </w:rPr>
              <w:t>Week seven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Root words and meanings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Week eight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Using Dictionaries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Week nine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Problem Suffixes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Week ten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Problem Homophones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Week eleven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05956">
              <w:rPr>
                <w:sz w:val="28"/>
                <w:szCs w:val="28"/>
                <w:highlight w:val="yellow"/>
                <w:lang w:val="en-US"/>
              </w:rPr>
              <w:t>Words ending in ‘</w:t>
            </w:r>
            <w:proofErr w:type="spellStart"/>
            <w:r w:rsidRPr="00E05956">
              <w:rPr>
                <w:sz w:val="28"/>
                <w:szCs w:val="28"/>
                <w:highlight w:val="yellow"/>
                <w:lang w:val="en-US"/>
              </w:rPr>
              <w:t>ent</w:t>
            </w:r>
            <w:proofErr w:type="spellEnd"/>
            <w:r w:rsidRPr="00E05956">
              <w:rPr>
                <w:sz w:val="28"/>
                <w:szCs w:val="28"/>
                <w:highlight w:val="yellow"/>
                <w:lang w:val="en-US"/>
              </w:rPr>
              <w:t>’, ‘</w:t>
            </w:r>
            <w:proofErr w:type="spellStart"/>
            <w:r w:rsidRPr="00E05956">
              <w:rPr>
                <w:sz w:val="28"/>
                <w:szCs w:val="28"/>
                <w:highlight w:val="yellow"/>
                <w:lang w:val="en-US"/>
              </w:rPr>
              <w:t>ence</w:t>
            </w:r>
            <w:proofErr w:type="spellEnd"/>
            <w:r w:rsidRPr="00E05956">
              <w:rPr>
                <w:sz w:val="28"/>
                <w:szCs w:val="28"/>
                <w:highlight w:val="yellow"/>
                <w:lang w:val="en-US"/>
              </w:rPr>
              <w:t>’ and ‘</w:t>
            </w:r>
            <w:proofErr w:type="spellStart"/>
            <w:r w:rsidRPr="00E05956">
              <w:rPr>
                <w:sz w:val="28"/>
                <w:szCs w:val="28"/>
                <w:highlight w:val="yellow"/>
                <w:lang w:val="en-US"/>
              </w:rPr>
              <w:t>ency</w:t>
            </w:r>
            <w:proofErr w:type="spellEnd"/>
            <w:r w:rsidRPr="00E05956">
              <w:rPr>
                <w:sz w:val="28"/>
                <w:szCs w:val="28"/>
                <w:highlight w:val="yellow"/>
                <w:lang w:val="en-US"/>
              </w:rPr>
              <w:t>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E3" w:rsidRDefault="00C572E3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C572E3">
              <w:rPr>
                <w:sz w:val="28"/>
                <w:szCs w:val="28"/>
                <w:highlight w:val="yellow"/>
              </w:rPr>
              <w:t xml:space="preserve">Week </w:t>
            </w:r>
            <w:r>
              <w:rPr>
                <w:sz w:val="28"/>
                <w:szCs w:val="28"/>
                <w:highlight w:val="yellow"/>
              </w:rPr>
              <w:t>twelve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  <w:p w:rsidR="00E05956" w:rsidRPr="00C572E3" w:rsidRDefault="00E05956">
            <w:pPr>
              <w:pStyle w:val="Body"/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shd w:val="clear" w:color="auto" w:fill="FFFF00"/>
                <w:lang w:val="en-US"/>
              </w:rPr>
              <w:t>Statutory word list</w:t>
            </w:r>
          </w:p>
        </w:tc>
      </w:tr>
      <w:tr w:rsidR="00C572E3" w:rsidRPr="00C572E3" w:rsidTr="00DE2BB1">
        <w:trPr>
          <w:trHeight w:val="399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56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Achieve</w:t>
            </w:r>
          </w:p>
          <w:p w:rsidR="00244FDA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According</w:t>
            </w:r>
          </w:p>
          <w:p w:rsidR="00244FDA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Bargain</w:t>
            </w:r>
          </w:p>
          <w:p w:rsidR="00244FDA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Category</w:t>
            </w:r>
          </w:p>
          <w:p w:rsidR="00244FDA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Desperate</w:t>
            </w:r>
          </w:p>
          <w:p w:rsidR="00244FDA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Equipped</w:t>
            </w:r>
          </w:p>
          <w:p w:rsidR="00244FDA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Identity</w:t>
            </w:r>
          </w:p>
          <w:p w:rsidR="00244FDA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Lightning</w:t>
            </w:r>
          </w:p>
          <w:p w:rsidR="00244FDA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Muscle</w:t>
            </w:r>
          </w:p>
          <w:p w:rsidR="00244FDA" w:rsidRPr="00C572E3" w:rsidRDefault="00244FDA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Queue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E3" w:rsidRDefault="00E05956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Rhyme</w:t>
            </w:r>
          </w:p>
          <w:p w:rsidR="00E05956" w:rsidRDefault="00E05956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Rhythm</w:t>
            </w:r>
          </w:p>
          <w:p w:rsidR="00E05956" w:rsidRDefault="00E05956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Develop</w:t>
            </w:r>
          </w:p>
          <w:p w:rsidR="00E05956" w:rsidRDefault="00E05956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Determine</w:t>
            </w:r>
          </w:p>
          <w:p w:rsidR="00E05956" w:rsidRDefault="00E05956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Definite</w:t>
            </w:r>
          </w:p>
          <w:p w:rsidR="00E05956" w:rsidRDefault="00E05956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Exaggerate</w:t>
            </w:r>
          </w:p>
          <w:p w:rsidR="00E05956" w:rsidRDefault="00E05956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Excellent</w:t>
            </w:r>
          </w:p>
          <w:p w:rsidR="00E05956" w:rsidRDefault="00E05956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Existence</w:t>
            </w:r>
          </w:p>
          <w:p w:rsidR="00E05956" w:rsidRDefault="00E05956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Explanation</w:t>
            </w:r>
          </w:p>
          <w:p w:rsidR="00244FDA" w:rsidRPr="00C572E3" w:rsidRDefault="00244FDA" w:rsidP="007D5D7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Signature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D04" w:rsidRDefault="00644D04" w:rsidP="00C572E3">
            <w:pPr>
              <w:pStyle w:val="Body"/>
              <w:spacing w:after="0" w:line="240" w:lineRule="auto"/>
              <w:rPr>
                <w:bCs/>
                <w:sz w:val="20"/>
                <w:szCs w:val="28"/>
                <w:lang w:val="en-US"/>
              </w:rPr>
            </w:pPr>
            <w:r>
              <w:rPr>
                <w:bCs/>
                <w:sz w:val="20"/>
                <w:szCs w:val="28"/>
                <w:lang w:val="en-US"/>
              </w:rPr>
              <w:t>R</w:t>
            </w:r>
            <w:r w:rsidRPr="00644D04">
              <w:rPr>
                <w:bCs/>
                <w:sz w:val="20"/>
                <w:szCs w:val="28"/>
                <w:lang w:val="en-US"/>
              </w:rPr>
              <w:t xml:space="preserve">estaurant </w:t>
            </w:r>
            <w:r>
              <w:rPr>
                <w:bCs/>
                <w:sz w:val="20"/>
                <w:szCs w:val="28"/>
                <w:lang w:val="en-US"/>
              </w:rPr>
              <w:t>Embarrass</w:t>
            </w:r>
            <w:r w:rsidRPr="00644D04">
              <w:rPr>
                <w:bCs/>
                <w:sz w:val="20"/>
                <w:szCs w:val="28"/>
                <w:lang w:val="en-US"/>
              </w:rPr>
              <w:t xml:space="preserve"> </w:t>
            </w:r>
            <w:r>
              <w:rPr>
                <w:bCs/>
                <w:sz w:val="20"/>
                <w:szCs w:val="28"/>
                <w:lang w:val="en-US"/>
              </w:rPr>
              <w:t>Recommen</w:t>
            </w:r>
            <w:r w:rsidRPr="00644D04">
              <w:rPr>
                <w:bCs/>
                <w:sz w:val="20"/>
                <w:szCs w:val="28"/>
                <w:lang w:val="en-US"/>
              </w:rPr>
              <w:t>d</w:t>
            </w:r>
          </w:p>
          <w:p w:rsidR="00C572E3" w:rsidRPr="00644D04" w:rsidRDefault="00644D04" w:rsidP="00C572E3">
            <w:pPr>
              <w:pStyle w:val="Body"/>
              <w:spacing w:after="0" w:line="240" w:lineRule="auto"/>
              <w:rPr>
                <w:sz w:val="20"/>
                <w:szCs w:val="28"/>
                <w:lang w:val="en-US"/>
              </w:rPr>
            </w:pPr>
            <w:r>
              <w:rPr>
                <w:bCs/>
                <w:sz w:val="20"/>
                <w:szCs w:val="28"/>
                <w:lang w:val="en-US"/>
              </w:rPr>
              <w:t>M</w:t>
            </w:r>
            <w:r w:rsidRPr="00644D04">
              <w:rPr>
                <w:bCs/>
                <w:sz w:val="20"/>
                <w:szCs w:val="28"/>
                <w:lang w:val="en-US"/>
              </w:rPr>
              <w:t xml:space="preserve">arvelous </w:t>
            </w:r>
            <w:r>
              <w:rPr>
                <w:bCs/>
                <w:sz w:val="20"/>
                <w:szCs w:val="28"/>
                <w:lang w:val="en-US"/>
              </w:rPr>
              <w:t>A</w:t>
            </w:r>
            <w:r w:rsidRPr="00644D04">
              <w:rPr>
                <w:bCs/>
                <w:sz w:val="20"/>
                <w:szCs w:val="28"/>
                <w:lang w:val="en-US"/>
              </w:rPr>
              <w:t xml:space="preserve">ggressive </w:t>
            </w:r>
            <w:r>
              <w:rPr>
                <w:bCs/>
                <w:sz w:val="20"/>
                <w:szCs w:val="28"/>
                <w:lang w:val="en-US"/>
              </w:rPr>
              <w:t>N</w:t>
            </w:r>
            <w:r w:rsidRPr="00644D04">
              <w:rPr>
                <w:bCs/>
                <w:sz w:val="20"/>
                <w:szCs w:val="28"/>
                <w:lang w:val="en-US"/>
              </w:rPr>
              <w:t xml:space="preserve">ecessary </w:t>
            </w:r>
            <w:r>
              <w:rPr>
                <w:bCs/>
                <w:sz w:val="20"/>
                <w:szCs w:val="28"/>
                <w:lang w:val="en-US"/>
              </w:rPr>
              <w:t>P</w:t>
            </w:r>
            <w:r w:rsidRPr="00644D04">
              <w:rPr>
                <w:bCs/>
                <w:sz w:val="20"/>
                <w:szCs w:val="28"/>
                <w:lang w:val="en-US"/>
              </w:rPr>
              <w:t xml:space="preserve">rofessional </w:t>
            </w:r>
            <w:r>
              <w:rPr>
                <w:bCs/>
                <w:sz w:val="20"/>
                <w:szCs w:val="28"/>
                <w:lang w:val="en-US"/>
              </w:rPr>
              <w:t>T</w:t>
            </w:r>
            <w:r w:rsidRPr="00644D04">
              <w:rPr>
                <w:bCs/>
                <w:sz w:val="20"/>
                <w:szCs w:val="28"/>
                <w:lang w:val="en-US"/>
              </w:rPr>
              <w:t>emperature</w:t>
            </w:r>
            <w:r>
              <w:rPr>
                <w:bCs/>
                <w:sz w:val="20"/>
                <w:szCs w:val="28"/>
                <w:lang w:val="en-US"/>
              </w:rPr>
              <w:t xml:space="preserve"> Especially</w:t>
            </w:r>
            <w:r w:rsidRPr="00644D04">
              <w:rPr>
                <w:bCs/>
                <w:sz w:val="20"/>
                <w:szCs w:val="28"/>
                <w:lang w:val="en-US"/>
              </w:rPr>
              <w:t xml:space="preserve"> </w:t>
            </w:r>
            <w:r>
              <w:rPr>
                <w:bCs/>
                <w:sz w:val="20"/>
                <w:szCs w:val="28"/>
                <w:lang w:val="en-US"/>
              </w:rPr>
              <w:t>D</w:t>
            </w:r>
            <w:r w:rsidRPr="00644D04">
              <w:rPr>
                <w:bCs/>
                <w:sz w:val="20"/>
                <w:szCs w:val="28"/>
                <w:lang w:val="en-US"/>
              </w:rPr>
              <w:t>isastrous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56" w:rsidRDefault="00E05956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Father</w:t>
            </w:r>
          </w:p>
          <w:p w:rsidR="00E05956" w:rsidRDefault="00E05956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Farther</w:t>
            </w:r>
          </w:p>
          <w:p w:rsidR="00E05956" w:rsidRDefault="00E05956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Morning</w:t>
            </w:r>
          </w:p>
          <w:p w:rsidR="00644D04" w:rsidRDefault="00E05956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Mourning</w:t>
            </w:r>
          </w:p>
          <w:p w:rsidR="00644D04" w:rsidRDefault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Serial</w:t>
            </w:r>
          </w:p>
          <w:p w:rsidR="00644D04" w:rsidRDefault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Cereal</w:t>
            </w:r>
          </w:p>
          <w:p w:rsidR="00644D04" w:rsidRDefault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Guessed</w:t>
            </w:r>
          </w:p>
          <w:p w:rsidR="00644D04" w:rsidRDefault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Guest</w:t>
            </w:r>
          </w:p>
          <w:p w:rsidR="00644D04" w:rsidRDefault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Who’s</w:t>
            </w:r>
          </w:p>
          <w:p w:rsidR="00644D04" w:rsidRPr="00C572E3" w:rsidRDefault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Whose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E3" w:rsidRDefault="00DE2BB1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Bruise</w:t>
            </w:r>
          </w:p>
          <w:p w:rsidR="00DE2BB1" w:rsidRDefault="00DE2BB1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Pacific</w:t>
            </w:r>
          </w:p>
          <w:p w:rsidR="00DE2BB1" w:rsidRDefault="00DE2BB1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Languages</w:t>
            </w:r>
          </w:p>
          <w:p w:rsidR="00DE2BB1" w:rsidRDefault="00DE2BB1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Celebration</w:t>
            </w:r>
          </w:p>
          <w:p w:rsidR="00DE2BB1" w:rsidRDefault="00DE2BB1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Symbol</w:t>
            </w:r>
          </w:p>
          <w:p w:rsidR="00DE2BB1" w:rsidRDefault="00DE2BB1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Curiosity</w:t>
            </w:r>
          </w:p>
          <w:p w:rsidR="00DE2BB1" w:rsidRDefault="00DE2BB1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Physical</w:t>
            </w:r>
          </w:p>
          <w:p w:rsidR="00DE2BB1" w:rsidRDefault="00974C89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Awkward</w:t>
            </w:r>
          </w:p>
          <w:p w:rsidR="00974C89" w:rsidRDefault="00974C89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Forty</w:t>
            </w:r>
          </w:p>
          <w:p w:rsidR="00974C89" w:rsidRPr="00C572E3" w:rsidRDefault="00974C89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Cruise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Observant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Observance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Expectant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Hesitant</w:t>
            </w:r>
          </w:p>
          <w:p w:rsidR="00244FDA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Hesitancy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Relevant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Tolerant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Tolerance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Substance</w:t>
            </w:r>
          </w:p>
          <w:p w:rsidR="00B85EDE" w:rsidRPr="00C572E3" w:rsidRDefault="00B85EDE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Compliancy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International</w:t>
            </w:r>
          </w:p>
          <w:p w:rsidR="005A7C0D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Intermission</w:t>
            </w:r>
          </w:p>
          <w:p w:rsidR="005A7C0D" w:rsidRDefault="00DE2BB1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Credibility</w:t>
            </w:r>
          </w:p>
          <w:p w:rsidR="00DE2BB1" w:rsidRDefault="00DE2BB1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Diction</w:t>
            </w:r>
          </w:p>
          <w:p w:rsidR="00DE2BB1" w:rsidRDefault="00DE2BB1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Verdict</w:t>
            </w:r>
          </w:p>
          <w:p w:rsidR="00DE2BB1" w:rsidRDefault="00DE2BB1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Manuscript</w:t>
            </w:r>
          </w:p>
          <w:p w:rsidR="00DE2BB1" w:rsidRDefault="00DE2BB1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Prescription</w:t>
            </w:r>
          </w:p>
          <w:p w:rsidR="00DE2BB1" w:rsidRDefault="00DE2BB1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Preceded</w:t>
            </w:r>
          </w:p>
          <w:p w:rsidR="00DE2BB1" w:rsidRDefault="00DE2BB1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Audible</w:t>
            </w:r>
          </w:p>
          <w:p w:rsidR="00DE2BB1" w:rsidRPr="00C572E3" w:rsidRDefault="00DE2BB1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Vitamins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Restaurant</w:t>
            </w:r>
          </w:p>
          <w:p w:rsidR="00644D04" w:rsidRDefault="00644D04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Revelation</w:t>
            </w:r>
          </w:p>
          <w:p w:rsidR="00644D04" w:rsidRDefault="00644D04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Revolution</w:t>
            </w:r>
          </w:p>
          <w:p w:rsidR="00644D04" w:rsidRDefault="00644D04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Referee</w:t>
            </w:r>
          </w:p>
          <w:p w:rsidR="00644D04" w:rsidRDefault="00644D04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Reflex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Professional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Prototype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Popularity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Prospective</w:t>
            </w:r>
          </w:p>
          <w:p w:rsidR="00244FDA" w:rsidRPr="00C572E3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Production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Transferring</w:t>
            </w:r>
          </w:p>
          <w:p w:rsidR="00B85EDE" w:rsidRDefault="00B85EDE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Referring</w:t>
            </w:r>
          </w:p>
          <w:p w:rsidR="005A7C0D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Transferred</w:t>
            </w:r>
          </w:p>
          <w:p w:rsidR="005A7C0D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Preferred</w:t>
            </w:r>
          </w:p>
          <w:p w:rsidR="005A7C0D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Countries</w:t>
            </w:r>
          </w:p>
          <w:p w:rsidR="005A7C0D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Parties</w:t>
            </w:r>
          </w:p>
          <w:p w:rsidR="005A7C0D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Various</w:t>
            </w:r>
          </w:p>
          <w:p w:rsidR="005A7C0D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Nervous</w:t>
            </w:r>
          </w:p>
          <w:p w:rsidR="005A7C0D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Pitches</w:t>
            </w:r>
          </w:p>
          <w:p w:rsidR="005A7C0D" w:rsidRPr="00C572E3" w:rsidRDefault="005A7C0D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Glasses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D04" w:rsidRDefault="00644D04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Precede</w:t>
            </w:r>
          </w:p>
          <w:p w:rsidR="00644D04" w:rsidRDefault="00644D04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Proceed</w:t>
            </w:r>
          </w:p>
          <w:p w:rsidR="00644D04" w:rsidRDefault="00DE2BB1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Draught</w:t>
            </w:r>
          </w:p>
          <w:p w:rsidR="00DE2BB1" w:rsidRDefault="00DE2BB1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Draft</w:t>
            </w:r>
          </w:p>
          <w:p w:rsidR="00DE2BB1" w:rsidRDefault="00DE2BB1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Wary</w:t>
            </w:r>
          </w:p>
          <w:p w:rsidR="00DE2BB1" w:rsidRDefault="00DE2BB1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Weary</w:t>
            </w:r>
          </w:p>
          <w:p w:rsidR="00244FDA" w:rsidRDefault="00244FDA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Led</w:t>
            </w:r>
          </w:p>
          <w:p w:rsidR="00244FDA" w:rsidRDefault="00244FDA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Lead</w:t>
            </w:r>
          </w:p>
          <w:p w:rsidR="00244FDA" w:rsidRDefault="00244FDA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Affect</w:t>
            </w:r>
          </w:p>
          <w:p w:rsidR="00244FDA" w:rsidRDefault="00244FDA" w:rsidP="00644D04">
            <w:pPr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Effect</w:t>
            </w:r>
          </w:p>
          <w:p w:rsidR="00C572E3" w:rsidRPr="00C572E3" w:rsidRDefault="00C572E3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E3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Innocent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Innocence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Decent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Decency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Frequent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Frequency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Confidence</w:t>
            </w:r>
          </w:p>
          <w:p w:rsidR="00E05956" w:rsidRDefault="00E05956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Confident</w:t>
            </w:r>
          </w:p>
          <w:p w:rsidR="00B85EDE" w:rsidRDefault="00B85EDE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Consistency</w:t>
            </w:r>
          </w:p>
          <w:p w:rsidR="00B85EDE" w:rsidRPr="00C572E3" w:rsidRDefault="00B85EDE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Existence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2E3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Temperature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Thorough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Twelfth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Variety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Vegetable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Yacht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Average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Controversy</w:t>
            </w:r>
          </w:p>
          <w:p w:rsidR="00244FDA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Environment</w:t>
            </w:r>
          </w:p>
          <w:p w:rsidR="00244FDA" w:rsidRPr="00C572E3" w:rsidRDefault="00244FDA">
            <w:pPr>
              <w:pStyle w:val="Body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Guarantee</w:t>
            </w:r>
          </w:p>
        </w:tc>
      </w:tr>
    </w:tbl>
    <w:p w:rsidR="00D713FF" w:rsidRDefault="00D713FF">
      <w:pPr>
        <w:pStyle w:val="Body"/>
        <w:widowControl w:val="0"/>
        <w:spacing w:line="240" w:lineRule="auto"/>
      </w:pPr>
    </w:p>
    <w:sectPr w:rsidR="00D713FF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97" w:rsidRDefault="00E30B97">
      <w:r>
        <w:separator/>
      </w:r>
    </w:p>
  </w:endnote>
  <w:endnote w:type="continuationSeparator" w:id="0">
    <w:p w:rsidR="00E30B97" w:rsidRDefault="00E3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FF" w:rsidRDefault="00D713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97" w:rsidRDefault="00E30B97">
      <w:r>
        <w:separator/>
      </w:r>
    </w:p>
  </w:footnote>
  <w:footnote w:type="continuationSeparator" w:id="0">
    <w:p w:rsidR="00E30B97" w:rsidRDefault="00E3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FF" w:rsidRDefault="0083112C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2371045</wp:posOffset>
              </wp:positionH>
              <wp:positionV relativeFrom="page">
                <wp:posOffset>339725</wp:posOffset>
              </wp:positionV>
              <wp:extent cx="5950040" cy="270457"/>
              <wp:effectExtent l="0" t="0" r="0" b="0"/>
              <wp:wrapNone/>
              <wp:docPr id="1073741825" name="officeArt object" descr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40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713FF" w:rsidRDefault="0083112C">
                          <w:pPr>
                            <w:pStyle w:val="Header"/>
                            <w:jc w:val="center"/>
                          </w:pPr>
                          <w:r>
                            <w:rPr>
                              <w:caps/>
                              <w:color w:val="FFFFFF"/>
                              <w:u w:color="FFFFFF"/>
                            </w:rPr>
                            <w:t xml:space="preserve">     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alt="Rectangle 197" style="position:absolute;margin-left:186.7pt;margin-top:26.75pt;width:468.5pt;height:21.3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" fillcolor="#4472c4 [3204]" stroked="f" strokeweight="1pt">
              <v:stroke miterlimit="4"/>
              <v:textbox inset="1.27mm,1.27mm,1.27mm,1.27mm">
                <w:txbxContent>
                  <w:p w:rsidR="00D713FF" w:rsidRDefault="0083112C">
                    <w:pPr>
                      <w:pStyle w:val="Header"/>
                      <w:jc w:val="center"/>
                    </w:pPr>
                    <w:r>
                      <w:rPr>
                        <w:caps/>
                        <w:color w:val="FFFFFF"/>
                        <w:u w:color="FFFFFF"/>
                      </w:rPr>
                      <w:t xml:space="preserve">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FF"/>
    <w:rsid w:val="001F47A0"/>
    <w:rsid w:val="00244FDA"/>
    <w:rsid w:val="0025550D"/>
    <w:rsid w:val="005A7C0D"/>
    <w:rsid w:val="00644D04"/>
    <w:rsid w:val="007D5D76"/>
    <w:rsid w:val="0083112C"/>
    <w:rsid w:val="00974C89"/>
    <w:rsid w:val="00B85EDE"/>
    <w:rsid w:val="00C572E3"/>
    <w:rsid w:val="00D713FF"/>
    <w:rsid w:val="00DE2BB1"/>
    <w:rsid w:val="00E05956"/>
    <w:rsid w:val="00E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BE2D"/>
  <w15:docId w15:val="{347BB593-E81C-214E-B5E0-1B9ED6CE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4D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Hanrahan</cp:lastModifiedBy>
  <cp:revision>2</cp:revision>
  <dcterms:created xsi:type="dcterms:W3CDTF">2018-04-12T13:00:00Z</dcterms:created>
  <dcterms:modified xsi:type="dcterms:W3CDTF">2018-04-12T13:00:00Z</dcterms:modified>
</cp:coreProperties>
</file>